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91E" w:rsidRPr="005A6F27" w:rsidRDefault="006C091E" w:rsidP="002114BA">
      <w:pPr>
        <w:ind w:firstLine="567"/>
        <w:jc w:val="center"/>
        <w:rPr>
          <w:b/>
          <w:sz w:val="28"/>
          <w:szCs w:val="28"/>
          <w:lang w:val="kk-KZ"/>
        </w:rPr>
      </w:pPr>
      <w:r w:rsidRPr="005C5BB2">
        <w:rPr>
          <w:b/>
          <w:sz w:val="28"/>
          <w:szCs w:val="28"/>
          <w:lang w:val="kk-KZ"/>
        </w:rPr>
        <w:t>Тақырып</w:t>
      </w:r>
      <w:r>
        <w:rPr>
          <w:b/>
          <w:sz w:val="28"/>
          <w:szCs w:val="28"/>
          <w:lang w:val="kk-KZ"/>
        </w:rPr>
        <w:t xml:space="preserve"> 10</w:t>
      </w:r>
      <w:r w:rsidRPr="005A6F27">
        <w:rPr>
          <w:b/>
          <w:sz w:val="28"/>
          <w:szCs w:val="28"/>
          <w:lang w:val="kk-KZ"/>
        </w:rPr>
        <w:t>.</w:t>
      </w:r>
      <w:r>
        <w:rPr>
          <w:b/>
          <w:sz w:val="28"/>
          <w:szCs w:val="28"/>
          <w:lang w:val="kk-KZ"/>
        </w:rPr>
        <w:t xml:space="preserve"> </w:t>
      </w:r>
      <w:r w:rsidRPr="005A6F27">
        <w:rPr>
          <w:b/>
          <w:color w:val="000000"/>
          <w:sz w:val="28"/>
          <w:szCs w:val="28"/>
          <w:lang w:val="kk-KZ"/>
        </w:rPr>
        <w:t>Кәсіпорынның төлемқабілеттілігі</w:t>
      </w:r>
      <w:r>
        <w:rPr>
          <w:b/>
          <w:color w:val="000000"/>
          <w:sz w:val="28"/>
          <w:szCs w:val="28"/>
          <w:lang w:val="kk-KZ"/>
        </w:rPr>
        <w:t xml:space="preserve">н </w:t>
      </w:r>
      <w:r w:rsidRPr="005A6F27">
        <w:rPr>
          <w:b/>
          <w:color w:val="000000"/>
          <w:sz w:val="28"/>
          <w:szCs w:val="28"/>
          <w:lang w:val="kk-KZ"/>
        </w:rPr>
        <w:t xml:space="preserve"> </w:t>
      </w:r>
      <w:r>
        <w:rPr>
          <w:b/>
          <w:color w:val="000000"/>
          <w:sz w:val="28"/>
          <w:szCs w:val="28"/>
          <w:lang w:val="kk-KZ"/>
        </w:rPr>
        <w:t xml:space="preserve">талдау </w:t>
      </w:r>
      <w:r w:rsidRPr="005A6F27">
        <w:rPr>
          <w:b/>
          <w:color w:val="000000"/>
          <w:sz w:val="28"/>
          <w:szCs w:val="28"/>
          <w:lang w:val="kk-KZ"/>
        </w:rPr>
        <w:t>және</w:t>
      </w:r>
      <w:r>
        <w:rPr>
          <w:b/>
          <w:color w:val="000000"/>
          <w:sz w:val="28"/>
          <w:szCs w:val="28"/>
          <w:lang w:val="kk-KZ"/>
        </w:rPr>
        <w:t xml:space="preserve"> бағалау</w:t>
      </w:r>
    </w:p>
    <w:p w:rsidR="006C091E" w:rsidRPr="009D5B79" w:rsidRDefault="006C091E" w:rsidP="002114BA">
      <w:pPr>
        <w:shd w:val="clear" w:color="auto" w:fill="FFFFFF"/>
        <w:jc w:val="both"/>
        <w:rPr>
          <w:b/>
          <w:sz w:val="28"/>
          <w:szCs w:val="28"/>
          <w:lang w:val="kk-KZ"/>
        </w:rPr>
      </w:pPr>
    </w:p>
    <w:p w:rsidR="006C091E" w:rsidRPr="00FD1E4C" w:rsidRDefault="006C091E" w:rsidP="002114BA">
      <w:pPr>
        <w:shd w:val="clear" w:color="auto" w:fill="FFFFFF"/>
        <w:ind w:firstLine="567"/>
        <w:jc w:val="both"/>
        <w:rPr>
          <w:bCs/>
          <w:noProof/>
          <w:sz w:val="28"/>
          <w:szCs w:val="28"/>
          <w:lang w:val="kk-KZ"/>
        </w:rPr>
      </w:pPr>
      <w:r w:rsidRPr="0041214B">
        <w:rPr>
          <w:b/>
          <w:sz w:val="28"/>
          <w:szCs w:val="28"/>
          <w:lang w:val="kk-KZ"/>
        </w:rPr>
        <w:t>Мақсаты</w:t>
      </w:r>
      <w:r w:rsidRPr="0041214B">
        <w:rPr>
          <w:b/>
          <w:sz w:val="28"/>
          <w:szCs w:val="28"/>
        </w:rPr>
        <w:t>:</w:t>
      </w:r>
      <w:r w:rsidRPr="00FD1E4C">
        <w:rPr>
          <w:bCs/>
          <w:noProof/>
          <w:sz w:val="28"/>
          <w:szCs w:val="28"/>
          <w:lang w:val="kk-KZ"/>
        </w:rPr>
        <w:t>Кәсіпорын төлемқабілеттілігінің түсінігі және мәнімен танысу. Төлемқабілеттіктің негізгі көрсеткіштерімен танысу. Кәсіпорын өтімділігін талдау жолдарын қарастыру.</w:t>
      </w:r>
    </w:p>
    <w:p w:rsidR="006C091E" w:rsidRDefault="006C091E" w:rsidP="002114BA">
      <w:pPr>
        <w:shd w:val="clear" w:color="auto" w:fill="FFFFFF"/>
        <w:jc w:val="both"/>
        <w:rPr>
          <w:b/>
          <w:sz w:val="28"/>
          <w:szCs w:val="28"/>
          <w:lang w:val="kk-KZ"/>
        </w:rPr>
      </w:pPr>
    </w:p>
    <w:p w:rsidR="006C091E" w:rsidRPr="0041214B" w:rsidRDefault="006C091E" w:rsidP="002114BA">
      <w:pPr>
        <w:shd w:val="clear" w:color="auto" w:fill="FFFFFF"/>
        <w:ind w:firstLine="567"/>
        <w:jc w:val="both"/>
        <w:rPr>
          <w:b/>
          <w:sz w:val="28"/>
          <w:szCs w:val="28"/>
          <w:lang w:val="kk-KZ"/>
        </w:rPr>
      </w:pPr>
      <w:r w:rsidRPr="0041214B">
        <w:rPr>
          <w:b/>
          <w:sz w:val="28"/>
          <w:szCs w:val="28"/>
          <w:lang w:val="kk-KZ"/>
        </w:rPr>
        <w:t>Жоспар:</w:t>
      </w:r>
    </w:p>
    <w:p w:rsidR="006C091E" w:rsidRPr="00FD1E4C" w:rsidRDefault="006C091E" w:rsidP="002114BA">
      <w:pPr>
        <w:shd w:val="clear" w:color="auto" w:fill="FFFFFF"/>
        <w:jc w:val="both"/>
        <w:rPr>
          <w:bCs/>
          <w:noProof/>
          <w:sz w:val="28"/>
          <w:szCs w:val="28"/>
          <w:lang w:val="kk-KZ"/>
        </w:rPr>
      </w:pPr>
      <w:r w:rsidRPr="00617CF2">
        <w:rPr>
          <w:sz w:val="28"/>
          <w:lang w:val="kk-KZ"/>
        </w:rPr>
        <w:t xml:space="preserve">1. </w:t>
      </w:r>
      <w:r w:rsidRPr="00FD1E4C">
        <w:rPr>
          <w:bCs/>
          <w:noProof/>
          <w:sz w:val="28"/>
          <w:szCs w:val="28"/>
          <w:lang w:val="kk-KZ"/>
        </w:rPr>
        <w:t xml:space="preserve">Кәсіпорын төлемқабілеттілігінің түсінігі мен мәні </w:t>
      </w:r>
    </w:p>
    <w:p w:rsidR="006C091E" w:rsidRPr="00FD1E4C" w:rsidRDefault="006C091E" w:rsidP="002114BA">
      <w:pPr>
        <w:shd w:val="clear" w:color="auto" w:fill="FFFFFF"/>
        <w:jc w:val="both"/>
        <w:rPr>
          <w:bCs/>
          <w:noProof/>
          <w:sz w:val="28"/>
          <w:szCs w:val="28"/>
          <w:lang w:val="kk-KZ"/>
        </w:rPr>
      </w:pPr>
      <w:r w:rsidRPr="00617CF2">
        <w:rPr>
          <w:sz w:val="28"/>
          <w:lang w:val="kk-KZ"/>
        </w:rPr>
        <w:t xml:space="preserve">2. </w:t>
      </w:r>
      <w:r w:rsidRPr="00FD1E4C">
        <w:rPr>
          <w:bCs/>
          <w:noProof/>
          <w:sz w:val="28"/>
          <w:szCs w:val="28"/>
          <w:lang w:val="kk-KZ"/>
        </w:rPr>
        <w:t>Төлемқабілеттіктің негізгі көрсеткіштері</w:t>
      </w:r>
    </w:p>
    <w:p w:rsidR="006C091E" w:rsidRPr="00FD1E4C" w:rsidRDefault="006C091E" w:rsidP="002114BA">
      <w:pPr>
        <w:shd w:val="clear" w:color="auto" w:fill="FFFFFF"/>
        <w:jc w:val="both"/>
        <w:rPr>
          <w:bCs/>
          <w:noProof/>
          <w:sz w:val="28"/>
          <w:szCs w:val="28"/>
          <w:lang w:val="kk-KZ"/>
        </w:rPr>
      </w:pPr>
      <w:r w:rsidRPr="00617CF2">
        <w:rPr>
          <w:sz w:val="28"/>
          <w:lang w:val="kk-KZ"/>
        </w:rPr>
        <w:t xml:space="preserve">3. </w:t>
      </w:r>
      <w:r w:rsidRPr="00FD1E4C">
        <w:rPr>
          <w:bCs/>
          <w:noProof/>
          <w:sz w:val="28"/>
          <w:szCs w:val="28"/>
          <w:lang w:val="kk-KZ"/>
        </w:rPr>
        <w:t>Кәсіпорын</w:t>
      </w:r>
      <w:r>
        <w:rPr>
          <w:bCs/>
          <w:noProof/>
          <w:sz w:val="28"/>
          <w:szCs w:val="28"/>
          <w:lang w:val="kk-KZ"/>
        </w:rPr>
        <w:t>ның</w:t>
      </w:r>
      <w:r w:rsidRPr="00FD1E4C">
        <w:rPr>
          <w:bCs/>
          <w:noProof/>
          <w:sz w:val="28"/>
          <w:szCs w:val="28"/>
          <w:lang w:val="kk-KZ"/>
        </w:rPr>
        <w:t xml:space="preserve"> өтімділігін талдау</w:t>
      </w:r>
    </w:p>
    <w:p w:rsidR="006C091E" w:rsidRPr="007E2FA1" w:rsidRDefault="006C091E" w:rsidP="002114BA">
      <w:pPr>
        <w:jc w:val="both"/>
        <w:rPr>
          <w:sz w:val="28"/>
          <w:lang w:val="kk-KZ"/>
        </w:rPr>
      </w:pPr>
    </w:p>
    <w:p w:rsidR="006C091E" w:rsidRPr="00523FFF" w:rsidRDefault="006C091E" w:rsidP="002114BA">
      <w:pPr>
        <w:tabs>
          <w:tab w:val="left" w:pos="1080"/>
        </w:tabs>
        <w:ind w:firstLine="72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Пәннің оқытылуы бойынша әдістемелік ұсыныстар</w:t>
      </w:r>
      <w:r w:rsidRPr="00523FFF">
        <w:rPr>
          <w:b/>
          <w:sz w:val="28"/>
          <w:szCs w:val="28"/>
          <w:lang w:val="kk-KZ"/>
        </w:rPr>
        <w:t>:</w:t>
      </w:r>
    </w:p>
    <w:p w:rsidR="006C091E" w:rsidRPr="00946DF2" w:rsidRDefault="006C091E" w:rsidP="002114BA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Сабаққа дайындалу барысында берілген тақырып бойынша лекциондық материалдарды игеру және Интернет және кезеңдік басылымдарды пайдалана отырып қосымша материалдарды жинауқажет.</w:t>
      </w:r>
    </w:p>
    <w:p w:rsidR="006C091E" w:rsidRPr="002114BA" w:rsidRDefault="006C091E" w:rsidP="002114BA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Семинарлық сабақ кезінде оқу сұрақтарын талқылуға белсенді қатысу керек: семинарлық сабақ тақырыптарының мазмұнын ашатын бандама, реферат, ғылыми мақалаларды, жеке кезеңдік баспа  жариялымдарын оқу. Баяндама, реферат оқыған кезде оқудың техникалық құралдарын пайдалануға болады. </w:t>
      </w:r>
    </w:p>
    <w:p w:rsidR="006C091E" w:rsidRPr="002114BA" w:rsidRDefault="006C091E" w:rsidP="002114BA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Берілген тақырыпты игергеннен кейін бақылау және тәжірибелік сұрақтарға жауап бере алуыңыз керек. </w:t>
      </w:r>
    </w:p>
    <w:p w:rsidR="006C091E" w:rsidRDefault="006C091E" w:rsidP="002114BA">
      <w:pPr>
        <w:jc w:val="both"/>
        <w:rPr>
          <w:b/>
          <w:sz w:val="28"/>
          <w:szCs w:val="28"/>
          <w:lang w:val="kk-KZ"/>
        </w:rPr>
      </w:pPr>
    </w:p>
    <w:p w:rsidR="006C091E" w:rsidRDefault="006C091E" w:rsidP="002114BA">
      <w:pPr>
        <w:jc w:val="both"/>
        <w:rPr>
          <w:b/>
          <w:sz w:val="28"/>
          <w:szCs w:val="28"/>
          <w:lang w:val="kk-KZ"/>
        </w:rPr>
      </w:pPr>
      <w:r w:rsidRPr="00FD1E4C">
        <w:rPr>
          <w:b/>
          <w:sz w:val="28"/>
          <w:szCs w:val="28"/>
          <w:lang w:val="kk-KZ"/>
        </w:rPr>
        <w:t>Бақылау сұрақтары:</w:t>
      </w:r>
    </w:p>
    <w:p w:rsidR="006C091E" w:rsidRPr="00FD1E4C" w:rsidRDefault="006C091E" w:rsidP="002114BA">
      <w:pPr>
        <w:shd w:val="clear" w:color="auto" w:fill="FFFFFF"/>
        <w:jc w:val="both"/>
        <w:rPr>
          <w:bCs/>
          <w:noProof/>
          <w:sz w:val="28"/>
          <w:szCs w:val="28"/>
          <w:lang w:val="kk-KZ"/>
        </w:rPr>
      </w:pPr>
      <w:r>
        <w:rPr>
          <w:bCs/>
          <w:noProof/>
          <w:sz w:val="28"/>
          <w:szCs w:val="28"/>
          <w:lang w:val="kk-KZ"/>
        </w:rPr>
        <w:t xml:space="preserve">1. </w:t>
      </w:r>
      <w:r w:rsidRPr="00FD1E4C">
        <w:rPr>
          <w:bCs/>
          <w:noProof/>
          <w:sz w:val="28"/>
          <w:szCs w:val="28"/>
          <w:lang w:val="kk-KZ"/>
        </w:rPr>
        <w:t xml:space="preserve">Кәсіпорын төлемқабілеттілігінің түсінігі мен мәні </w:t>
      </w:r>
    </w:p>
    <w:p w:rsidR="006C091E" w:rsidRPr="00FD1E4C" w:rsidRDefault="006C091E" w:rsidP="002114BA">
      <w:pPr>
        <w:shd w:val="clear" w:color="auto" w:fill="FFFFFF"/>
        <w:jc w:val="both"/>
        <w:rPr>
          <w:bCs/>
          <w:noProof/>
          <w:sz w:val="28"/>
          <w:szCs w:val="28"/>
          <w:lang w:val="kk-KZ"/>
        </w:rPr>
      </w:pPr>
      <w:r>
        <w:rPr>
          <w:bCs/>
          <w:noProof/>
          <w:sz w:val="28"/>
          <w:szCs w:val="28"/>
          <w:lang w:val="kk-KZ"/>
        </w:rPr>
        <w:t xml:space="preserve">2. </w:t>
      </w:r>
      <w:r w:rsidRPr="00FD1E4C">
        <w:rPr>
          <w:bCs/>
          <w:noProof/>
          <w:sz w:val="28"/>
          <w:szCs w:val="28"/>
          <w:lang w:val="kk-KZ"/>
        </w:rPr>
        <w:t>Төлемқабілеттіктің негізгі көрсеткіштері</w:t>
      </w:r>
    </w:p>
    <w:p w:rsidR="006C091E" w:rsidRPr="00FD1E4C" w:rsidRDefault="006C091E" w:rsidP="002114BA">
      <w:pPr>
        <w:shd w:val="clear" w:color="auto" w:fill="FFFFFF"/>
        <w:jc w:val="both"/>
        <w:rPr>
          <w:bCs/>
          <w:noProof/>
          <w:sz w:val="28"/>
          <w:szCs w:val="28"/>
          <w:lang w:val="kk-KZ"/>
        </w:rPr>
      </w:pPr>
      <w:r>
        <w:rPr>
          <w:bCs/>
          <w:noProof/>
          <w:sz w:val="28"/>
          <w:szCs w:val="28"/>
          <w:lang w:val="kk-KZ"/>
        </w:rPr>
        <w:t xml:space="preserve">3. </w:t>
      </w:r>
      <w:r w:rsidRPr="00FD1E4C">
        <w:rPr>
          <w:bCs/>
          <w:noProof/>
          <w:sz w:val="28"/>
          <w:szCs w:val="28"/>
          <w:lang w:val="kk-KZ"/>
        </w:rPr>
        <w:t>Кәсіпорын</w:t>
      </w:r>
      <w:r>
        <w:rPr>
          <w:bCs/>
          <w:noProof/>
          <w:sz w:val="28"/>
          <w:szCs w:val="28"/>
          <w:lang w:val="kk-KZ"/>
        </w:rPr>
        <w:t>ның</w:t>
      </w:r>
      <w:r w:rsidRPr="00FD1E4C">
        <w:rPr>
          <w:bCs/>
          <w:noProof/>
          <w:sz w:val="28"/>
          <w:szCs w:val="28"/>
          <w:lang w:val="kk-KZ"/>
        </w:rPr>
        <w:t xml:space="preserve"> өтімділігін талдау</w:t>
      </w:r>
    </w:p>
    <w:p w:rsidR="006C091E" w:rsidRDefault="006C091E" w:rsidP="002114BA">
      <w:pPr>
        <w:pStyle w:val="Style3"/>
        <w:spacing w:line="240" w:lineRule="auto"/>
        <w:ind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 Баланс активтердің өтімділігі бойынша топтастыру</w:t>
      </w:r>
    </w:p>
    <w:p w:rsidR="006C091E" w:rsidRDefault="006C091E" w:rsidP="002114BA">
      <w:pPr>
        <w:pStyle w:val="Style3"/>
        <w:spacing w:line="240" w:lineRule="auto"/>
        <w:ind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 Баланс пассивтерінің төлеу мерзімі бойынша топтастыру</w:t>
      </w:r>
    </w:p>
    <w:p w:rsidR="006C091E" w:rsidRPr="0041214B" w:rsidRDefault="006C091E" w:rsidP="002114B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</w:p>
    <w:p w:rsidR="006C091E" w:rsidRPr="002114BA" w:rsidRDefault="006C091E">
      <w:pPr>
        <w:rPr>
          <w:lang w:val="kk-KZ"/>
        </w:rPr>
      </w:pPr>
      <w:bookmarkStart w:id="0" w:name="_GoBack"/>
      <w:bookmarkEnd w:id="0"/>
    </w:p>
    <w:sectPr w:rsidR="006C091E" w:rsidRPr="002114BA" w:rsidSect="002114BA">
      <w:footnotePr>
        <w:pos w:val="beneathText"/>
      </w:footnotePr>
      <w:pgSz w:w="11905" w:h="16837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pos w:val="beneathText"/>
  </w:foot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55E9"/>
    <w:rsid w:val="002114BA"/>
    <w:rsid w:val="0041214B"/>
    <w:rsid w:val="004C7335"/>
    <w:rsid w:val="00523FFF"/>
    <w:rsid w:val="005A6F27"/>
    <w:rsid w:val="005C5BB2"/>
    <w:rsid w:val="00617CF2"/>
    <w:rsid w:val="006C091E"/>
    <w:rsid w:val="007E2FA1"/>
    <w:rsid w:val="0086690E"/>
    <w:rsid w:val="00946DF2"/>
    <w:rsid w:val="00982C8A"/>
    <w:rsid w:val="009D5B79"/>
    <w:rsid w:val="00D755E9"/>
    <w:rsid w:val="00FD1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4BA"/>
    <w:pPr>
      <w:widowControl w:val="0"/>
      <w:suppressAutoHyphens/>
    </w:pPr>
    <w:rPr>
      <w:rFonts w:ascii="Times New Roman" w:hAnsi="Times New Roman"/>
      <w:kern w:val="1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3">
    <w:name w:val="Style3"/>
    <w:basedOn w:val="Normal"/>
    <w:uiPriority w:val="99"/>
    <w:rsid w:val="002114BA"/>
    <w:pPr>
      <w:suppressAutoHyphens w:val="0"/>
      <w:autoSpaceDE w:val="0"/>
      <w:autoSpaceDN w:val="0"/>
      <w:adjustRightInd w:val="0"/>
      <w:spacing w:line="295" w:lineRule="exact"/>
      <w:ind w:firstLine="394"/>
      <w:jc w:val="both"/>
    </w:pPr>
    <w:rPr>
      <w:rFonts w:eastAsia="Times New Roman"/>
      <w:kern w:val="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186</Words>
  <Characters>1061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3</cp:revision>
  <dcterms:created xsi:type="dcterms:W3CDTF">2014-09-13T05:52:00Z</dcterms:created>
  <dcterms:modified xsi:type="dcterms:W3CDTF">2015-10-05T09:09:00Z</dcterms:modified>
</cp:coreProperties>
</file>